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84" w:rsidRDefault="00FD1D84">
      <w:pPr>
        <w:pStyle w:val="ConsPlusTitle"/>
        <w:jc w:val="center"/>
        <w:outlineLvl w:val="0"/>
      </w:pPr>
      <w:bookmarkStart w:id="0" w:name="_GoBack"/>
      <w:bookmarkEnd w:id="0"/>
      <w:r>
        <w:t>ПРИКАЗ МИНИСТЕРСТВА ОБРАЗОВАНИЯ РЕСПУБЛИКИ БЕЛАРУСЬ</w:t>
      </w:r>
    </w:p>
    <w:p w:rsidR="00FD1D84" w:rsidRDefault="00FD1D84">
      <w:pPr>
        <w:pStyle w:val="ConsPlusTitle"/>
        <w:jc w:val="center"/>
      </w:pPr>
      <w:r>
        <w:t>16 декабря 2015 г. N 982</w:t>
      </w:r>
    </w:p>
    <w:p w:rsidR="00FD1D84" w:rsidRDefault="00FD1D84">
      <w:pPr>
        <w:pStyle w:val="ConsPlusTitle"/>
        <w:jc w:val="center"/>
      </w:pPr>
    </w:p>
    <w:p w:rsidR="00FD1D84" w:rsidRDefault="00FD1D84">
      <w:pPr>
        <w:pStyle w:val="ConsPlusTitle"/>
        <w:jc w:val="center"/>
      </w:pPr>
      <w:r>
        <w:t>О ТИПОВЫХ ШТАТАХ И НОРМАТИВАХ ЧИСЛЕННОСТИ РАБОТНИКОВ СПЕЦИАЛЬНЫХ УЧЕБНО-ВОСПИТАТЕЛЬНЫХ УЧРЕЖДЕНИЙ, СПЕЦИАЛЬНЫХ ЛЕЧЕБНО-ВОСПИТАТЕЛЬНЫХ УЧРЕЖДЕНИЙ</w:t>
      </w:r>
    </w:p>
    <w:p w:rsidR="00FD1D84" w:rsidRDefault="00FD1D84">
      <w:pPr>
        <w:pStyle w:val="ConsPlusNormal"/>
        <w:jc w:val="center"/>
      </w:pPr>
    </w:p>
    <w:p w:rsidR="00FD1D84" w:rsidRDefault="00FD1D8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подпунктами 4.6</w:t>
        </w:r>
      </w:hyperlink>
      <w:r>
        <w:t xml:space="preserve"> и </w:t>
      </w:r>
      <w:hyperlink r:id="rId5" w:history="1">
        <w:r>
          <w:rPr>
            <w:color w:val="0000FF"/>
          </w:rPr>
          <w:t>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ПРИКАЗЫВАЮ: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 xml:space="preserve">1. Утвердить типовые </w:t>
      </w:r>
      <w:hyperlink w:anchor="P44" w:history="1">
        <w:r>
          <w:rPr>
            <w:color w:val="0000FF"/>
          </w:rPr>
          <w:t>штаты и нормативы</w:t>
        </w:r>
      </w:hyperlink>
      <w:r>
        <w:t xml:space="preserve"> численности работников специальных учебно-воспитательных учреждений, специальных лечебно-воспитательных учреждений (далее - типовые штаты) согласно приложению к настоящему приказу.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2.1. типовые штаты применяются при утверждении руководителями специальных учебно-воспитательных учреждений, специальных лечебно-воспитательных учреждений (далее - специальные учреждения образования) штатных расписаний по состоянию на 1 января календарного года в пределах выделенных бюджетных средств;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2.2. руководители специальных учреждений образования имеют право: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вносить изменения в структуру, наименование должностей служащих (профессий рабочих) учреждений образования в пределах штатной численности, рассчитанной в соответствии с типовыми штатами в пределах утвержденного фонда оплаты труда;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вводить дополнительную штатную численность сверх предусмотренной типовыми штатами по согласованию с Министерством образования.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 xml:space="preserve">При этом наименование должностей (профессий) вводится в соответствии с Общегосударственным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006-2009 "Профессии рабочих и должности служащих", утвержденным постановлением Министерства труда и социальной защиты Республики Беларусь от 22 октября 2009 г. N 125.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3. При применении типовых штатов контингент воспитанников учитывается по состоянию на 1 января календарного года.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4. Численность учителей, преподавателей, педагогов дополнительного образования, мастеров производственного обучения специальных учреждений образования определяется на текущий учебный год руководителем на основании учебных планов специального учреждения образования, реализующего образовательные программы профессионально-технического образования, общего среднего образования, программы подготовки рабочих (служащих), программы специального образования, программы дополнительного образования детей и молодежи, планов организационно-воспитательной работы, дополнительного контроля учебной деятельности обучающихся и других работ, предусмотренных квалификационной характеристикой, а также количества учебных групп и норм педагогической нагрузки за ставку.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 xml:space="preserve">Количество часов организационно-воспитательной работы и дополнительного контроля учебной деятельности обучающихся определяется в соответствии с </w:t>
      </w:r>
      <w:hyperlink r:id="rId7" w:history="1">
        <w:r>
          <w:rPr>
            <w:color w:val="0000FF"/>
          </w:rPr>
          <w:t>Инструкцией</w:t>
        </w:r>
      </w:hyperlink>
      <w:r>
        <w:t xml:space="preserve">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постановлением Министерства образования Республики Беларусь от 25 ноября 2004 г. N 70.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 xml:space="preserve">Нормы часов педагогической нагрузки за ставку определяются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Республики Беларусь от 5 сентября 2011 г. N 255 "Об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Беларусь".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 xml:space="preserve">5. Нормативы численности рабочих специальных учреждений образования, занятых обслуживанием зданий, сооружений и ремонтом оборудования, определяются по каждой профессии в целом по зданию согласно </w:t>
      </w:r>
      <w:hyperlink w:anchor="P297" w:history="1">
        <w:r>
          <w:rPr>
            <w:color w:val="0000FF"/>
          </w:rPr>
          <w:t>таблицам 2</w:t>
        </w:r>
      </w:hyperlink>
      <w:r>
        <w:t xml:space="preserve"> - </w:t>
      </w:r>
      <w:hyperlink w:anchor="P645" w:history="1">
        <w:r>
          <w:rPr>
            <w:color w:val="0000FF"/>
          </w:rPr>
          <w:t>3</w:t>
        </w:r>
      </w:hyperlink>
      <w:r>
        <w:t>. При этом округление численности рабочих производится в следующем порядке: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в случае совмещения двух или нескольких профессий - в целом по совмещаемым профессиям;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при невозможности совмещения - по каждой профессии отдельно или по общей численности рабочих в целом по зданию.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6. Количество штатных единиц уборщиков служебных помещений рассчитано на работу в течение рабочей смены (8 часов).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При определении размера убираемой площади учитывается площадь пола кабинетов, спальных помещений, залов, мастерских, лестничных клеток, рекреаций и других помещений, требующих ежедневной уборки. Не учитывается площадь стен, дверей, подоконников, чердачных и подвальных помещений (кроме случаев, когда в подвальном помещении расположены гардероб, мастерские и другие помещения, используемые для занятий или требующие регулярной уборки), пищеблока (кроме площадей обеденного зала), помещений для стирки, сушки и хранения белья, хозяйственных кладовых и т.п.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7. Штатная численность, рассчитанная в соответствии с типовыми штатами (кроме преподавателя, учителя, воспитателя, педагога дополнительного образования, дежурного по режиму), определяется с округлением в следующем порядке: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итоговые цифры менее 0,13 не учитываются;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цифры 0,13 - 0,37 округляются до 0,25;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цифры 0,38 - 0,62 округляются до 0,5;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цифры 0,63 - 0,87 округляются до 0,75;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цифры свыше 0,87 округляются до единицы.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>8. Настоящий приказ вступает в силу с 1 января 2016 года.</w:t>
      </w:r>
    </w:p>
    <w:p w:rsidR="00FD1D84" w:rsidRDefault="00FD1D84">
      <w:pPr>
        <w:pStyle w:val="ConsPlusNormal"/>
        <w:spacing w:before="220"/>
        <w:ind w:firstLine="540"/>
        <w:jc w:val="both"/>
      </w:pPr>
      <w:r>
        <w:t xml:space="preserve">9. Контроль за исполнением настоящего приказа возложить на заместителей Министра </w:t>
      </w:r>
      <w:proofErr w:type="spellStart"/>
      <w:r>
        <w:t>В.В.Якжика</w:t>
      </w:r>
      <w:proofErr w:type="spellEnd"/>
      <w:r>
        <w:t xml:space="preserve"> и </w:t>
      </w:r>
      <w:proofErr w:type="spellStart"/>
      <w:r>
        <w:t>С.В.Рудого</w:t>
      </w:r>
      <w:proofErr w:type="spellEnd"/>
      <w:r>
        <w:t>.</w:t>
      </w:r>
    </w:p>
    <w:p w:rsidR="00FD1D84" w:rsidRDefault="00FD1D8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1D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D84" w:rsidRDefault="00FD1D84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D84" w:rsidRDefault="00FD1D84">
            <w:pPr>
              <w:pStyle w:val="ConsPlusNormal"/>
              <w:jc w:val="right"/>
            </w:pPr>
            <w:proofErr w:type="spellStart"/>
            <w:r>
              <w:t>В.А.Богуш</w:t>
            </w:r>
            <w:proofErr w:type="spellEnd"/>
          </w:p>
        </w:tc>
      </w:tr>
    </w:tbl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jc w:val="right"/>
        <w:outlineLvl w:val="0"/>
      </w:pPr>
      <w:r>
        <w:t>Приложение</w:t>
      </w:r>
    </w:p>
    <w:p w:rsidR="00FD1D84" w:rsidRDefault="00FD1D84">
      <w:pPr>
        <w:pStyle w:val="ConsPlusNormal"/>
        <w:jc w:val="right"/>
      </w:pPr>
      <w:r>
        <w:t>к приказу</w:t>
      </w:r>
    </w:p>
    <w:p w:rsidR="00FD1D84" w:rsidRDefault="00FD1D84">
      <w:pPr>
        <w:pStyle w:val="ConsPlusNormal"/>
        <w:jc w:val="right"/>
      </w:pPr>
      <w:r>
        <w:t>Министерства образования</w:t>
      </w:r>
    </w:p>
    <w:p w:rsidR="00FD1D84" w:rsidRDefault="00FD1D84">
      <w:pPr>
        <w:pStyle w:val="ConsPlusNormal"/>
        <w:jc w:val="right"/>
      </w:pPr>
      <w:r>
        <w:t>Республики Беларусь</w:t>
      </w:r>
    </w:p>
    <w:p w:rsidR="00FD1D84" w:rsidRDefault="00FD1D84">
      <w:pPr>
        <w:pStyle w:val="ConsPlusNormal"/>
        <w:jc w:val="right"/>
      </w:pPr>
      <w:r>
        <w:lastRenderedPageBreak/>
        <w:t>16 декабря 2015 г. N 982</w:t>
      </w:r>
    </w:p>
    <w:p w:rsidR="00FD1D84" w:rsidRDefault="00FD1D84">
      <w:pPr>
        <w:pStyle w:val="ConsPlusNormal"/>
        <w:jc w:val="right"/>
      </w:pPr>
    </w:p>
    <w:p w:rsidR="00FD1D84" w:rsidRDefault="00FD1D84">
      <w:pPr>
        <w:pStyle w:val="ConsPlusTitle"/>
        <w:jc w:val="center"/>
      </w:pPr>
      <w:bookmarkStart w:id="1" w:name="P44"/>
      <w:bookmarkEnd w:id="1"/>
      <w:r>
        <w:t>ТИПОВЫЕ ШТАТЫ И НОРМАТИВЫ ЧИСЛЕННОСТИ РАБОТНИКОВ</w:t>
      </w:r>
    </w:p>
    <w:p w:rsidR="00FD1D84" w:rsidRDefault="00FD1D84">
      <w:pPr>
        <w:pStyle w:val="ConsPlusTitle"/>
        <w:jc w:val="center"/>
      </w:pPr>
      <w:r>
        <w:t>СПЕЦИАЛЬНЫХ УЧЕБНО-ВОСПИТАТЕЛЬНЫХ УЧРЕЖДЕНИЙ, СПЕЦИАЛЬНЫХ</w:t>
      </w:r>
    </w:p>
    <w:p w:rsidR="00FD1D84" w:rsidRDefault="00FD1D84">
      <w:pPr>
        <w:pStyle w:val="ConsPlusTitle"/>
        <w:jc w:val="center"/>
      </w:pPr>
      <w:r>
        <w:t>ЛЕЧЕБНО-ВОСПИТАТЕЛЬНЫХ УЧРЕЖДЕНИЙ</w:t>
      </w:r>
    </w:p>
    <w:p w:rsidR="00FD1D84" w:rsidRDefault="00FD1D84">
      <w:pPr>
        <w:pStyle w:val="ConsPlusNormal"/>
        <w:jc w:val="center"/>
      </w:pPr>
    </w:p>
    <w:p w:rsidR="00FD1D84" w:rsidRDefault="00FD1D84">
      <w:pPr>
        <w:pStyle w:val="ConsPlusNormal"/>
        <w:jc w:val="right"/>
        <w:outlineLvl w:val="1"/>
      </w:pPr>
      <w:r>
        <w:rPr>
          <w:i/>
        </w:rPr>
        <w:t>Таблица 1</w:t>
      </w:r>
    </w:p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sectPr w:rsidR="00FD1D84" w:rsidSect="00D73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544"/>
        <w:gridCol w:w="1414"/>
        <w:gridCol w:w="4223"/>
      </w:tblGrid>
      <w:tr w:rsidR="00FD1D84">
        <w:tc>
          <w:tcPr>
            <w:tcW w:w="456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3544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Наименование должностей, профессий</w:t>
            </w:r>
          </w:p>
        </w:tc>
        <w:tc>
          <w:tcPr>
            <w:tcW w:w="1414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223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Директор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Заместитель директора по учебной работе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Вводится в учреждениях, реализующих образовательные программы общего среднего образования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 при реализации образовательных программ профессионально-технического образования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Заместитель директора по режиму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Юрисконсульт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4" w:type="dxa"/>
            <w:vMerge w:val="restart"/>
          </w:tcPr>
          <w:p w:rsidR="00FD1D84" w:rsidRDefault="00FD1D84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414" w:type="dxa"/>
            <w:tcBorders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  <w:tcBorders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количестве личных дел работающих от 50 до 150</w:t>
            </w:r>
          </w:p>
        </w:tc>
      </w:tr>
      <w:tr w:rsidR="00FD1D84"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top w:val="nil"/>
            </w:tcBorders>
          </w:tcPr>
          <w:p w:rsidR="00FD1D84" w:rsidRDefault="00FD1D84">
            <w:pPr>
              <w:pStyle w:val="ConsPlusNormal"/>
            </w:pPr>
            <w:r>
              <w:t>При количестве от 151 и более личных дел работающих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Инспектор по работе с личными делами воспитанников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Секретарь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544" w:type="dxa"/>
            <w:vMerge w:val="restart"/>
          </w:tcPr>
          <w:p w:rsidR="00FD1D84" w:rsidRDefault="00FD1D84">
            <w:pPr>
              <w:pStyle w:val="ConsPlusNormal"/>
            </w:pPr>
            <w:r>
              <w:t>Бухгалтер</w:t>
            </w:r>
          </w:p>
        </w:tc>
        <w:tc>
          <w:tcPr>
            <w:tcW w:w="1414" w:type="dxa"/>
            <w:tcBorders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до 100 воспитанников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от 101 воспитанника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>Дополнительно при реализации специальными учреждениями образования программ профессионально-технического образования</w:t>
            </w:r>
          </w:p>
        </w:tc>
      </w:tr>
      <w:tr w:rsidR="00FD1D84"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  <w:tcBorders>
              <w:top w:val="nil"/>
            </w:tcBorders>
          </w:tcPr>
          <w:p w:rsidR="00FD1D84" w:rsidRDefault="00FD1D84">
            <w:pPr>
              <w:pStyle w:val="ConsPlusNormal"/>
            </w:pPr>
            <w:r>
              <w:t>При наличии собственной столовой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В смену на пост. Общая численность определяется с учетом годового баланса рабочего времени. Число постов определяется решением директора учреждения образования по согласованию с Министерством образования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Старший дежурный по режиму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Воспитатель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Штатная численность воспитателей рассчитывается:</w:t>
            </w:r>
          </w:p>
          <w:p w:rsidR="00FD1D84" w:rsidRDefault="00FD1D84">
            <w:pPr>
              <w:pStyle w:val="ConsPlusNormal"/>
            </w:pPr>
            <w:r>
              <w:t>- в учебное время по формуле:</w:t>
            </w:r>
          </w:p>
          <w:p w:rsidR="00FD1D84" w:rsidRDefault="00FD1D84">
            <w:pPr>
              <w:pStyle w:val="ConsPlusNormal"/>
            </w:pPr>
          </w:p>
          <w:p w:rsidR="00FD1D84" w:rsidRDefault="00FD1D84">
            <w:pPr>
              <w:pStyle w:val="ConsPlusNormal"/>
              <w:jc w:val="center"/>
            </w:pPr>
            <w:r w:rsidRPr="00D12913">
              <w:rPr>
                <w:position w:val="-26"/>
              </w:rPr>
              <w:pict>
                <v:shape id="_x0000_i1025" style="width:68.25pt;height:36.75pt" coordsize="" o:spt="100" adj="0,,0" path="" filled="f" stroked="f">
                  <v:stroke joinstyle="miter"/>
                  <v:imagedata r:id="rId9" o:title="base_45057_145753_32768"/>
                  <v:formulas/>
                  <v:path o:connecttype="segments"/>
                </v:shape>
              </w:pict>
            </w:r>
          </w:p>
          <w:p w:rsidR="00FD1D84" w:rsidRDefault="00FD1D84">
            <w:pPr>
              <w:pStyle w:val="ConsPlusNormal"/>
            </w:pPr>
          </w:p>
          <w:p w:rsidR="00FD1D84" w:rsidRDefault="00FD1D84">
            <w:pPr>
              <w:pStyle w:val="ConsPlusNormal"/>
            </w:pPr>
            <w:r>
              <w:t>где Ч - численность воспитателей в одной группе;</w:t>
            </w:r>
          </w:p>
          <w:p w:rsidR="00FD1D84" w:rsidRDefault="00FD1D84">
            <w:pPr>
              <w:pStyle w:val="ConsPlusNormal"/>
            </w:pPr>
            <w:r>
              <w:t xml:space="preserve">Т - продолжительность пребывания обучающихся в специальном учреждении образования в дневное время в неделю в </w:t>
            </w:r>
            <w:r>
              <w:lastRenderedPageBreak/>
              <w:t>часах, но не более 14 часов в сутки;</w:t>
            </w:r>
          </w:p>
          <w:p w:rsidR="00FD1D84" w:rsidRDefault="00FD1D84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У</w:t>
            </w:r>
            <w:r>
              <w:t xml:space="preserve"> - время работы учителя, преподавателя, мастера производственного обучения в группе в неделю в часах;</w:t>
            </w:r>
          </w:p>
          <w:p w:rsidR="00FD1D84" w:rsidRDefault="00FD1D84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 xml:space="preserve"> - нормативная продолжительность рабочего времени воспитателя в неделю в часах;</w:t>
            </w:r>
          </w:p>
          <w:p w:rsidR="00FD1D84" w:rsidRDefault="00FD1D84">
            <w:pPr>
              <w:pStyle w:val="ConsPlusNormal"/>
            </w:pPr>
            <w:r>
              <w:t>- в выходные, праздничные дни, каникулы по формуле:</w:t>
            </w:r>
          </w:p>
          <w:p w:rsidR="00FD1D84" w:rsidRDefault="00FD1D84">
            <w:pPr>
              <w:pStyle w:val="ConsPlusNormal"/>
            </w:pPr>
          </w:p>
          <w:p w:rsidR="00FD1D84" w:rsidRDefault="00FD1D84">
            <w:pPr>
              <w:pStyle w:val="ConsPlusNormal"/>
              <w:jc w:val="center"/>
            </w:pPr>
            <w:r w:rsidRPr="00D12913">
              <w:rPr>
                <w:position w:val="-26"/>
              </w:rPr>
              <w:pict>
                <v:shape id="_x0000_i1026" style="width:48.75pt;height:36.75pt" coordsize="" o:spt="100" adj="0,,0" path="" filled="f" stroked="f">
                  <v:stroke joinstyle="miter"/>
                  <v:imagedata r:id="rId10" o:title="base_45057_145753_32769"/>
                  <v:formulas/>
                  <v:path o:connecttype="segments"/>
                </v:shape>
              </w:pict>
            </w:r>
          </w:p>
          <w:p w:rsidR="00FD1D84" w:rsidRDefault="00FD1D84">
            <w:pPr>
              <w:pStyle w:val="ConsPlusNormal"/>
            </w:pPr>
          </w:p>
          <w:p w:rsidR="00FD1D84" w:rsidRDefault="00FD1D84">
            <w:pPr>
              <w:pStyle w:val="ConsPlusNormal"/>
            </w:pPr>
            <w:r>
              <w:t>где Ч - численность воспитателей в одной группе;</w:t>
            </w:r>
          </w:p>
          <w:p w:rsidR="00FD1D84" w:rsidRDefault="00FD1D84">
            <w:pPr>
              <w:pStyle w:val="ConsPlusNormal"/>
            </w:pPr>
            <w:r>
              <w:t>Т - продолжительность пребывания обучающихся в специальном учреждении образования в дневное время в неделю в часах, но не более 14 часов в сутки;</w:t>
            </w:r>
          </w:p>
          <w:p w:rsidR="00FD1D84" w:rsidRDefault="00FD1D84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 xml:space="preserve"> - нормативная продолжительность рабочего времени воспитателя в неделю в часах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Мастер производственного обучения учреждения образования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подгруппу численностью до 7 воспитанников, обучающихся по программам производственного обучения образовательных программ профессионально-технического образования и (или) образовательных программ подготовки рабочих (служащих)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Педагог-психолог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Из расчета 25 воспитанников, но не менее 1 штатной единицы 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Педагог социальный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Из расчета 30 воспитанников, но не менее 1 штатной единицы 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Руководитель физического воспитания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Из расчета 50 воспитанников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При наличии компьютерного класса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Техник по эксплуатации зданий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Библиотекарь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Врач-терапевт (общей практики)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Врач-стоматолог-терапевт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При наличии оборудованного стоматологического кабинета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Акушерка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 (для девочек/девушек)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Медицинская сестра (дежурная)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В смену на пост. Общая численность определяется с учетом годового баланса рабочего времени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При наличии оборудованного кабинета для физиотерапии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Санитарка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 при наличии изолятора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Водитель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При наличии бассейна и числа воспитанников до 160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Инженер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При наличии бассейна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Шеф-повар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При наличии собственной столовой</w:t>
            </w:r>
          </w:p>
        </w:tc>
      </w:tr>
      <w:tr w:rsidR="00FD1D84">
        <w:tc>
          <w:tcPr>
            <w:tcW w:w="456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44" w:type="dxa"/>
            <w:vMerge w:val="restart"/>
          </w:tcPr>
          <w:p w:rsidR="00FD1D84" w:rsidRDefault="00FD1D84">
            <w:pPr>
              <w:pStyle w:val="ConsPlusNormal"/>
            </w:pPr>
            <w:r>
              <w:t>Повар (повар детского питания)</w:t>
            </w:r>
          </w:p>
        </w:tc>
        <w:tc>
          <w:tcPr>
            <w:tcW w:w="1414" w:type="dxa"/>
            <w:tcBorders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</w:p>
        </w:tc>
        <w:tc>
          <w:tcPr>
            <w:tcW w:w="4223" w:type="dxa"/>
            <w:tcBorders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наличии собственной столовой: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до 159 воспитанников;</w:t>
            </w:r>
          </w:p>
        </w:tc>
      </w:tr>
      <w:tr w:rsidR="00FD1D84"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23" w:type="dxa"/>
            <w:tcBorders>
              <w:top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от 160 и более воспитанников</w:t>
            </w:r>
          </w:p>
        </w:tc>
      </w:tr>
      <w:tr w:rsidR="00FD1D84">
        <w:tc>
          <w:tcPr>
            <w:tcW w:w="456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44" w:type="dxa"/>
            <w:vMerge w:val="restart"/>
          </w:tcPr>
          <w:p w:rsidR="00FD1D84" w:rsidRDefault="00FD1D84">
            <w:pPr>
              <w:pStyle w:val="ConsPlusNormal"/>
            </w:pPr>
            <w:r>
              <w:t>Кухонный рабочий</w:t>
            </w:r>
          </w:p>
        </w:tc>
        <w:tc>
          <w:tcPr>
            <w:tcW w:w="1414" w:type="dxa"/>
            <w:tcBorders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</w:p>
        </w:tc>
        <w:tc>
          <w:tcPr>
            <w:tcW w:w="4223" w:type="dxa"/>
            <w:tcBorders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наличии собственной столовой: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до 159 воспитанников</w:t>
            </w:r>
          </w:p>
        </w:tc>
      </w:tr>
      <w:tr w:rsidR="00FD1D84"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3" w:type="dxa"/>
            <w:tcBorders>
              <w:top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от 160 и более воспитанников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Вводится из расчета 20 воспитанников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каждые 10 единиц используемых станков, машин, оборудования, автомобилей, тракторов и другой техники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Кладовщик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44" w:type="dxa"/>
            <w:vMerge w:val="restart"/>
          </w:tcPr>
          <w:p w:rsidR="00FD1D84" w:rsidRDefault="00FD1D84">
            <w:pPr>
              <w:pStyle w:val="ConsPlusNormal"/>
            </w:pPr>
            <w:r>
              <w:t>Кастелянша</w:t>
            </w:r>
          </w:p>
        </w:tc>
        <w:tc>
          <w:tcPr>
            <w:tcW w:w="1414" w:type="dxa"/>
            <w:tcBorders>
              <w:bottom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23" w:type="dxa"/>
            <w:tcBorders>
              <w:bottom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до 100 воспитанников;</w:t>
            </w:r>
          </w:p>
        </w:tc>
      </w:tr>
      <w:tr w:rsidR="00FD1D84"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tcBorders>
              <w:top w:val="nil"/>
            </w:tcBorders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top w:val="nil"/>
            </w:tcBorders>
          </w:tcPr>
          <w:p w:rsidR="00FD1D84" w:rsidRDefault="00FD1D84">
            <w:pPr>
              <w:pStyle w:val="ConsPlusNormal"/>
            </w:pPr>
            <w:r>
              <w:t>при списочной численности 101 и более воспитанников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Парикмахер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На учреждение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 xml:space="preserve">Из расчета 600 </w:t>
            </w:r>
            <w:proofErr w:type="spellStart"/>
            <w:r>
              <w:t>кв.м</w:t>
            </w:r>
            <w:proofErr w:type="spellEnd"/>
            <w:r>
              <w:t xml:space="preserve"> убираемой площади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Вводится в пределах общей нормативной численности рабочих вместо профессий рабочих (столяра, слесаря-сантехника, электромонтера по ремонту и обслуживанию электрооборудования, слесаря по контрольно-измерительным приборам и автоматике), если невозможно установить профессии рабочих по отдельным наименованиям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 xml:space="preserve">В соответствии с </w:t>
            </w:r>
            <w:hyperlink w:anchor="P297" w:history="1">
              <w:r>
                <w:rPr>
                  <w:color w:val="0000FF"/>
                </w:rPr>
                <w:t>таблицей 2</w:t>
              </w:r>
            </w:hyperlink>
            <w:r>
              <w:t xml:space="preserve"> настоящего приложения. 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и рабочим местам производится директором учреждения образования в зависимости от производственной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Столяр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 xml:space="preserve">В соответствии с </w:t>
            </w:r>
            <w:hyperlink w:anchor="P645" w:history="1">
              <w:r>
                <w:rPr>
                  <w:color w:val="0000FF"/>
                </w:rPr>
                <w:t>таблицей 3</w:t>
              </w:r>
            </w:hyperlink>
            <w:r>
              <w:t xml:space="preserve"> настоящего приложения</w:t>
            </w:r>
          </w:p>
        </w:tc>
      </w:tr>
      <w:tr w:rsidR="00FD1D84">
        <w:tc>
          <w:tcPr>
            <w:tcW w:w="456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44" w:type="dxa"/>
            <w:vMerge w:val="restart"/>
          </w:tcPr>
          <w:p w:rsidR="00FD1D84" w:rsidRDefault="00FD1D84">
            <w:pPr>
              <w:pStyle w:val="ConsPlusNormal"/>
            </w:pPr>
            <w:r>
              <w:t>Дворник</w:t>
            </w:r>
          </w:p>
        </w:tc>
        <w:tc>
          <w:tcPr>
            <w:tcW w:w="1414" w:type="dxa"/>
            <w:vMerge w:val="restart"/>
          </w:tcPr>
          <w:p w:rsidR="00FD1D84" w:rsidRDefault="00FD1D84">
            <w:pPr>
              <w:pStyle w:val="ConsPlusNormal"/>
              <w:jc w:val="center"/>
            </w:pPr>
          </w:p>
        </w:tc>
        <w:tc>
          <w:tcPr>
            <w:tcW w:w="4223" w:type="dxa"/>
            <w:tcBorders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В учреждениях образования в летний </w:t>
            </w:r>
            <w:r>
              <w:lastRenderedPageBreak/>
              <w:t>период из расчета: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плит, мостовые из брусчатки и мозаики (далее - территория с усовершенствованным покрытием) - 8800 </w:t>
            </w:r>
            <w:proofErr w:type="spellStart"/>
            <w:r>
              <w:t>кв.м</w:t>
            </w:r>
            <w:proofErr w:type="spellEnd"/>
            <w:r>
              <w:t>;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с неусовершенствованным покрытием: булыжным; осколочным, щебеночным, в том числе обработанным битумом гравийным, деревянным, дощатым и другим покрытием (далее - территория с неусовершенствованным покрытием) - 8200 </w:t>
            </w:r>
            <w:proofErr w:type="spellStart"/>
            <w:r>
              <w:t>кв.м</w:t>
            </w:r>
            <w:proofErr w:type="spellEnd"/>
            <w:r>
              <w:t>;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без покрытия - 11 000 </w:t>
            </w:r>
            <w:proofErr w:type="spellStart"/>
            <w:r>
              <w:t>кв.м</w:t>
            </w:r>
            <w:proofErr w:type="spellEnd"/>
            <w:r>
              <w:t>;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газонов - 16 800 </w:t>
            </w:r>
            <w:proofErr w:type="spellStart"/>
            <w:r>
              <w:t>кв.м</w:t>
            </w:r>
            <w:proofErr w:type="spellEnd"/>
            <w:r>
              <w:t>;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>в учреждениях в зимний период из расчета: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с усовершенствованным покрытием - 8000 </w:t>
            </w:r>
            <w:proofErr w:type="spellStart"/>
            <w:r>
              <w:t>кв.м</w:t>
            </w:r>
            <w:proofErr w:type="spellEnd"/>
            <w:r>
              <w:t>;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с неусовершенствованным покрытием - 7600 </w:t>
            </w:r>
            <w:proofErr w:type="spellStart"/>
            <w:r>
              <w:t>кв.м</w:t>
            </w:r>
            <w:proofErr w:type="spellEnd"/>
            <w:r>
              <w:t>;</w:t>
            </w:r>
          </w:p>
        </w:tc>
      </w:tr>
      <w:tr w:rsidR="00FD1D84">
        <w:tblPrEx>
          <w:tblBorders>
            <w:insideH w:val="nil"/>
          </w:tblBorders>
        </w:tblPrEx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  <w:bottom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без покрытия - 11 000 </w:t>
            </w:r>
            <w:proofErr w:type="spellStart"/>
            <w:r>
              <w:t>кв.м</w:t>
            </w:r>
            <w:proofErr w:type="spellEnd"/>
            <w:r>
              <w:t>;</w:t>
            </w:r>
          </w:p>
        </w:tc>
      </w:tr>
      <w:tr w:rsidR="00FD1D84">
        <w:tc>
          <w:tcPr>
            <w:tcW w:w="456" w:type="dxa"/>
            <w:vMerge/>
          </w:tcPr>
          <w:p w:rsidR="00FD1D84" w:rsidRDefault="00FD1D84"/>
        </w:tc>
        <w:tc>
          <w:tcPr>
            <w:tcW w:w="3544" w:type="dxa"/>
            <w:vMerge/>
          </w:tcPr>
          <w:p w:rsidR="00FD1D84" w:rsidRDefault="00FD1D84"/>
        </w:tc>
        <w:tc>
          <w:tcPr>
            <w:tcW w:w="1414" w:type="dxa"/>
            <w:vMerge/>
          </w:tcPr>
          <w:p w:rsidR="00FD1D84" w:rsidRDefault="00FD1D84"/>
        </w:tc>
        <w:tc>
          <w:tcPr>
            <w:tcW w:w="4223" w:type="dxa"/>
            <w:tcBorders>
              <w:top w:val="nil"/>
            </w:tcBorders>
          </w:tcPr>
          <w:p w:rsidR="00FD1D84" w:rsidRDefault="00FD1D84">
            <w:pPr>
              <w:pStyle w:val="ConsPlusNormal"/>
            </w:pPr>
            <w:r>
              <w:t xml:space="preserve">территория газонов - 20 000 </w:t>
            </w:r>
            <w:proofErr w:type="spellStart"/>
            <w:r>
              <w:t>кв.м</w:t>
            </w:r>
            <w:proofErr w:type="spellEnd"/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Сторож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В смену на пост. Вводится на отдельно стоящие за ограждением объекты, требующие охраны</w:t>
            </w:r>
          </w:p>
        </w:tc>
      </w:tr>
      <w:tr w:rsidR="00FD1D84">
        <w:tc>
          <w:tcPr>
            <w:tcW w:w="456" w:type="dxa"/>
          </w:tcPr>
          <w:p w:rsidR="00FD1D84" w:rsidRDefault="00FD1D8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FD1D84" w:rsidRDefault="00FD1D84">
            <w:pPr>
              <w:pStyle w:val="ConsPlusNormal"/>
            </w:pPr>
            <w:r>
              <w:t>Конюх</w:t>
            </w:r>
          </w:p>
        </w:tc>
        <w:tc>
          <w:tcPr>
            <w:tcW w:w="1414" w:type="dxa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D1D84" w:rsidRDefault="00FD1D84">
            <w:pPr>
              <w:pStyle w:val="ConsPlusNormal"/>
            </w:pPr>
            <w:r>
              <w:t>При наличии гужевого транспорта</w:t>
            </w:r>
          </w:p>
        </w:tc>
      </w:tr>
    </w:tbl>
    <w:p w:rsidR="00FD1D84" w:rsidRDefault="00FD1D84">
      <w:pPr>
        <w:pStyle w:val="ConsPlusNormal"/>
        <w:jc w:val="right"/>
      </w:pPr>
    </w:p>
    <w:p w:rsidR="00FD1D84" w:rsidRDefault="00FD1D84">
      <w:pPr>
        <w:pStyle w:val="ConsPlusNormal"/>
        <w:jc w:val="right"/>
        <w:outlineLvl w:val="1"/>
      </w:pPr>
      <w:bookmarkStart w:id="2" w:name="P297"/>
      <w:bookmarkEnd w:id="2"/>
      <w:r>
        <w:rPr>
          <w:i/>
        </w:rPr>
        <w:t>Таблица 2</w:t>
      </w:r>
    </w:p>
    <w:p w:rsidR="00FD1D84" w:rsidRDefault="00FD1D84">
      <w:pPr>
        <w:pStyle w:val="ConsPlusNormal"/>
        <w:jc w:val="right"/>
      </w:pPr>
    </w:p>
    <w:p w:rsidR="00FD1D84" w:rsidRDefault="00FD1D84">
      <w:pPr>
        <w:pStyle w:val="ConsPlusNormal"/>
        <w:jc w:val="center"/>
      </w:pPr>
      <w:r>
        <w:rPr>
          <w:b/>
        </w:rPr>
        <w:t>Нормативы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p w:rsidR="00FD1D84" w:rsidRDefault="00FD1D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9"/>
        <w:gridCol w:w="600"/>
        <w:gridCol w:w="600"/>
        <w:gridCol w:w="600"/>
        <w:gridCol w:w="600"/>
        <w:gridCol w:w="600"/>
        <w:gridCol w:w="600"/>
        <w:gridCol w:w="600"/>
        <w:gridCol w:w="660"/>
        <w:gridCol w:w="66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FD1D84">
        <w:tc>
          <w:tcPr>
            <w:tcW w:w="1599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t>Количество работающих и обучающихся, чел.</w:t>
            </w:r>
          </w:p>
        </w:tc>
        <w:tc>
          <w:tcPr>
            <w:tcW w:w="11760" w:type="dxa"/>
            <w:gridSpan w:val="17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 xml:space="preserve">Общая площадь здания, </w:t>
            </w:r>
            <w:proofErr w:type="spellStart"/>
            <w:r>
              <w:t>кв.м</w:t>
            </w:r>
            <w:proofErr w:type="spellEnd"/>
          </w:p>
        </w:tc>
      </w:tr>
      <w:tr w:rsidR="00FD1D84">
        <w:tc>
          <w:tcPr>
            <w:tcW w:w="1599" w:type="dxa"/>
            <w:vMerge/>
          </w:tcPr>
          <w:p w:rsidR="00FD1D84" w:rsidRDefault="00FD1D84"/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До 1500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1501 - 2500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2501 - 3500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3501 - 4500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4501 - 5500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5501 - 6500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6501 - 7500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7501 - 8500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8501 - 9500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9501 - 10 500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10 501 - 11 500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11 501 - 13 500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13 501 - 15 500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15 501 - 17 500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17 501 - 19 500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19 501 - 21 500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21 501 - 23 600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18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До 100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101 - 200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201 - 300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301 - 400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401 - 500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501 - 600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601 - 700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701 - 800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lastRenderedPageBreak/>
              <w:t>801 - 900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901 - 1000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11,75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1001 - 1100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13,25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1101 - 1500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14,75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1501 - 2500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16,50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2501 - 3500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18,50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3501 - 4500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20,75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4501 - 5500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23,25</w:t>
            </w:r>
          </w:p>
        </w:tc>
      </w:tr>
      <w:tr w:rsidR="00FD1D84">
        <w:tc>
          <w:tcPr>
            <w:tcW w:w="1599" w:type="dxa"/>
          </w:tcPr>
          <w:p w:rsidR="00FD1D84" w:rsidRDefault="00FD1D84">
            <w:pPr>
              <w:pStyle w:val="ConsPlusNormal"/>
            </w:pPr>
            <w:r>
              <w:t>Свыше 5500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26,00</w:t>
            </w:r>
          </w:p>
        </w:tc>
      </w:tr>
    </w:tbl>
    <w:p w:rsidR="00FD1D84" w:rsidRDefault="00FD1D84">
      <w:pPr>
        <w:sectPr w:rsidR="00FD1D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jc w:val="right"/>
        <w:outlineLvl w:val="1"/>
      </w:pPr>
      <w:bookmarkStart w:id="3" w:name="P645"/>
      <w:bookmarkEnd w:id="3"/>
      <w:r>
        <w:rPr>
          <w:i/>
        </w:rPr>
        <w:t>Таблица 3</w:t>
      </w:r>
    </w:p>
    <w:p w:rsidR="00FD1D84" w:rsidRDefault="00FD1D84">
      <w:pPr>
        <w:pStyle w:val="ConsPlusNormal"/>
        <w:jc w:val="right"/>
      </w:pPr>
    </w:p>
    <w:p w:rsidR="00FD1D84" w:rsidRDefault="00FD1D84">
      <w:pPr>
        <w:pStyle w:val="ConsPlusNormal"/>
        <w:jc w:val="center"/>
      </w:pPr>
      <w:r>
        <w:rPr>
          <w:b/>
        </w:rPr>
        <w:t>Нормативы численности столяров</w:t>
      </w:r>
    </w:p>
    <w:p w:rsidR="00FD1D84" w:rsidRDefault="00FD1D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9"/>
        <w:gridCol w:w="540"/>
        <w:gridCol w:w="540"/>
        <w:gridCol w:w="540"/>
        <w:gridCol w:w="600"/>
        <w:gridCol w:w="600"/>
        <w:gridCol w:w="600"/>
        <w:gridCol w:w="600"/>
        <w:gridCol w:w="600"/>
        <w:gridCol w:w="600"/>
        <w:gridCol w:w="780"/>
        <w:gridCol w:w="780"/>
        <w:gridCol w:w="780"/>
        <w:gridCol w:w="780"/>
        <w:gridCol w:w="780"/>
      </w:tblGrid>
      <w:tr w:rsidR="00FD1D84">
        <w:tc>
          <w:tcPr>
            <w:tcW w:w="1599" w:type="dxa"/>
            <w:vMerge w:val="restart"/>
          </w:tcPr>
          <w:p w:rsidR="00FD1D84" w:rsidRDefault="00FD1D84">
            <w:pPr>
              <w:pStyle w:val="ConsPlusNormal"/>
              <w:jc w:val="center"/>
            </w:pPr>
            <w:r>
              <w:t>Количество работающих в здании и обучающихся, чел.</w:t>
            </w:r>
          </w:p>
        </w:tc>
        <w:tc>
          <w:tcPr>
            <w:tcW w:w="9120" w:type="dxa"/>
            <w:gridSpan w:val="14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Количество единиц мебели, шт.</w:t>
            </w:r>
          </w:p>
        </w:tc>
      </w:tr>
      <w:tr w:rsidR="00FD1D84">
        <w:tc>
          <w:tcPr>
            <w:tcW w:w="1599" w:type="dxa"/>
            <w:vMerge/>
          </w:tcPr>
          <w:p w:rsidR="00FD1D84" w:rsidRDefault="00FD1D84"/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401 - 600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601 - 850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851 - 1300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1301 - 1800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1801 - 2500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2501 - 3500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3501 - 5000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7501 - 11 200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11 201 - 16 800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16 801 - 25 200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25 201 - 37 800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37 801 - 56 700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До 100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101 - 200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201 - 300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301 - 400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401 - 500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501 - 600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601 - 700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701 - 800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801 - 900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901 - 1000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1001 - 1100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14,75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1101 - 1500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15,00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lastRenderedPageBreak/>
              <w:t>1501 - 2500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15,25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2501 - 3500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15,50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3501 - 4500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16,00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4501 - 5500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16,25</w:t>
            </w:r>
          </w:p>
        </w:tc>
      </w:tr>
      <w:tr w:rsidR="00FD1D84">
        <w:tc>
          <w:tcPr>
            <w:tcW w:w="1599" w:type="dxa"/>
            <w:vAlign w:val="center"/>
          </w:tcPr>
          <w:p w:rsidR="00FD1D84" w:rsidRDefault="00FD1D84">
            <w:pPr>
              <w:pStyle w:val="ConsPlusNormal"/>
            </w:pPr>
            <w:r>
              <w:t>Свыше 5500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0" w:type="dxa"/>
            <w:vAlign w:val="center"/>
          </w:tcPr>
          <w:p w:rsidR="00FD1D84" w:rsidRDefault="00FD1D84">
            <w:pPr>
              <w:pStyle w:val="ConsPlusNormal"/>
              <w:jc w:val="center"/>
            </w:pPr>
            <w:r>
              <w:t>16,50</w:t>
            </w:r>
          </w:p>
        </w:tc>
      </w:tr>
    </w:tbl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ind w:firstLine="540"/>
        <w:jc w:val="both"/>
      </w:pPr>
    </w:p>
    <w:p w:rsidR="00FD1D84" w:rsidRDefault="00FD1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D129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84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EE097D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239B-C041-4C8D-8717-8353C45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1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D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EEE59FC3A9A1B239FEFDAD66AF0B4DB8F922E60C2FBABBEB8FAD430ECFC477B2B5FE1E36B99DD881E3F50615C2A300A97A3p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5EEE59FC3A9A1B239FEFDAD66AF0B4DB8F922E60C2FBAFBBB0F1D430ECFC477B2B5FE1E3799985841C3C4E645C3F665BD16BBF980F568AFA614DAF0AA5p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EEE59FC3A9A1B239FEFDAD66AF0B4DB8F922E60C2FCAABBB8F0D430ECFC477B2B5FE1E3799985841C3C4E60573F665BD16BBF980F568AFA614DAF0AA5p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5EEE59FC3A9A1B239FEFDAD66AF0B4DB8F922E60C2FCAEB8B3F5D430ECFC477B2B5FE1E3799985841C3D4B675A3F665BD16BBF980F568AFA614DAF0AA5p6N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235EEE59FC3A9A1B239FEFDAD66AF0B4DB8F922E60C2FCAEB8B3F5D430ECFC477B2B5FE1E3799985841C3D4E685E3F665BD16BBF980F568AFA614DAF0AA5p6N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2022-12-23T13:41:00Z</dcterms:created>
  <dcterms:modified xsi:type="dcterms:W3CDTF">2022-12-23T13:41:00Z</dcterms:modified>
</cp:coreProperties>
</file>